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ind w:firstLine="2530" w:firstLineChars="900"/>
        <w:rPr>
          <w:rFonts w:hint="eastAsia"/>
        </w:rPr>
      </w:pPr>
      <w:r>
        <w:rPr>
          <w:rFonts w:hint="eastAsia"/>
        </w:rPr>
        <w:t>2023中国</w:t>
      </w:r>
      <w:r>
        <w:rPr>
          <w:rFonts w:hint="eastAsia"/>
          <w:lang w:val="en-US" w:eastAsia="zh-CN"/>
        </w:rPr>
        <w:t>潭州</w:t>
      </w:r>
      <w:r>
        <w:rPr>
          <w:rFonts w:hint="eastAsia"/>
        </w:rPr>
        <w:t>饮品产业展览会</w:t>
      </w:r>
    </w:p>
    <w:p>
      <w:pPr>
        <w:pStyle w:val="5"/>
        <w:bidi w:val="0"/>
        <w:ind w:firstLine="3654" w:firstLineChars="1300"/>
        <w:rPr>
          <w:rFonts w:hint="eastAsia"/>
        </w:rPr>
      </w:pPr>
      <w:r>
        <w:rPr>
          <w:rFonts w:hint="eastAsia"/>
        </w:rPr>
        <w:t>邀请函</w:t>
      </w:r>
    </w:p>
    <w:p>
      <w:pPr>
        <w:rPr>
          <w:rFonts w:hint="eastAsia"/>
        </w:rPr>
      </w:pPr>
      <w:r>
        <w:rPr>
          <w:rFonts w:hint="eastAsia"/>
        </w:rPr>
        <w:t>为了促进中国饮品行业良性健康的发展，经研究决定，2023中国饮品产业展览会（“全食展”系列活动），定于2023年5月7-9日在潭州国际会展中心（</w:t>
      </w:r>
      <w:r>
        <w:rPr>
          <w:rFonts w:hint="eastAsia"/>
          <w:sz w:val="21"/>
          <w:szCs w:val="21"/>
        </w:rPr>
        <w:t>广东</w:t>
      </w:r>
      <w:r>
        <w:rPr>
          <w:rFonts w:hint="eastAsia"/>
          <w:sz w:val="21"/>
          <w:szCs w:val="21"/>
          <w:lang w:val="en-US" w:eastAsia="zh-CN"/>
        </w:rPr>
        <w:t>省</w:t>
      </w: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佛山市顺德区北滘镇工展路1号</w:t>
      </w:r>
      <w:r>
        <w:rPr>
          <w:rFonts w:hint="eastAsia"/>
        </w:rPr>
        <w:t>）举行。预计规模，360家参展商，展出面积2万平米，预计专业观众2.8万人次。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2023中国饮品产业展览会，由中国副食流通协会饮品分会支持，</w:t>
      </w:r>
      <w:r>
        <w:rPr>
          <w:rFonts w:hint="eastAsia"/>
          <w:lang w:val="en-US" w:eastAsia="zh-CN"/>
        </w:rPr>
        <w:t>北京</w:t>
      </w:r>
      <w:r>
        <w:rPr>
          <w:rFonts w:hint="eastAsia"/>
        </w:rPr>
        <w:t>龙品锡展览</w:t>
      </w:r>
      <w:r>
        <w:rPr>
          <w:rFonts w:hint="eastAsia"/>
          <w:lang w:val="en-US" w:eastAsia="zh-CN"/>
        </w:rPr>
        <w:t>公司</w:t>
      </w:r>
      <w:r>
        <w:rPr>
          <w:rFonts w:hint="eastAsia"/>
        </w:rPr>
        <w:t>主办，《全食在线》、《饮品营销》和《食品资本》合办。同期举办，第4届中国饮品营销大会，第二届中国饮品投融资论坛和第二届中国饮品口味流行趋势研讨会。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展品范围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t>1.饮品类：包装饮用水、啤酒及低度酒</w:t>
      </w:r>
      <w:r>
        <w:rPr>
          <w:rFonts w:hint="eastAsia"/>
          <w:lang w:eastAsia="zh-CN"/>
        </w:rPr>
        <w:t>、</w:t>
      </w:r>
      <w:r>
        <w:rPr>
          <w:rFonts w:hint="eastAsia"/>
        </w:rPr>
        <w:t>饮碳酸饮料果汁饮料、茶饮料、功能饮料、植物饮料、蛋白饮料、乳品及含乳饮料、风味饮料、咖啡饮料、燕窝饮料、啤酒、冷冻饮品及冰淇淋、固体饮料、罐藏食品、饮料及粥类等；</w:t>
      </w:r>
    </w:p>
    <w:p>
      <w:pPr>
        <w:rPr>
          <w:rFonts w:hint="eastAsia"/>
        </w:rPr>
      </w:pPr>
      <w:r>
        <w:rPr>
          <w:rFonts w:hint="eastAsia"/>
        </w:rPr>
        <w:t>2咖啡与茶饮等；</w:t>
      </w:r>
    </w:p>
    <w:p>
      <w:pPr>
        <w:rPr>
          <w:rFonts w:hint="eastAsia"/>
        </w:rPr>
      </w:pPr>
      <w:r>
        <w:rPr>
          <w:rFonts w:hint="eastAsia"/>
        </w:rPr>
        <w:t>3.饮品原料与配料类：香精、色素增稠乳化剂、功能性新糖源、益生元、高倍甜味剂等；</w:t>
      </w:r>
    </w:p>
    <w:p>
      <w:pPr>
        <w:rPr>
          <w:rFonts w:hint="eastAsia"/>
        </w:rPr>
      </w:pPr>
      <w:r>
        <w:rPr>
          <w:rFonts w:hint="eastAsia"/>
        </w:rPr>
        <w:t>4.饮品设备与包装：饮料小试设备及生产线、水处理、萃取及调配、均质、机过滤分离、杀菌灭菌、包装容器、吹塑注塑、灌装封口、固体饮料生产设备、贴套标机、喷码打码机、检测仪器及设备、装卸码探、仓储自动化、工业清洗、工业自动化、配套设备及零部件、工厂设计及整体解决方案等；</w:t>
      </w:r>
    </w:p>
    <w:p>
      <w:pPr>
        <w:rPr>
          <w:rFonts w:hint="eastAsia"/>
        </w:rPr>
      </w:pPr>
      <w:r>
        <w:rPr>
          <w:rFonts w:hint="eastAsia"/>
        </w:rPr>
        <w:t>5.冷柜及智能零售柜、展示柜等；</w:t>
      </w:r>
    </w:p>
    <w:p>
      <w:pPr>
        <w:rPr>
          <w:rFonts w:hint="eastAsia"/>
        </w:rPr>
      </w:pPr>
      <w:r>
        <w:rPr>
          <w:rFonts w:hint="eastAsia"/>
        </w:rPr>
        <w:t>6.媒体、协会及相关培训机构等。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买家构成：</w:t>
      </w:r>
    </w:p>
    <w:p>
      <w:pPr>
        <w:rPr>
          <w:rFonts w:hint="eastAsia"/>
        </w:rPr>
      </w:pPr>
      <w:r>
        <w:rPr>
          <w:rFonts w:hint="eastAsia"/>
        </w:rPr>
        <w:t>饮品饮料经销商、超市、连锁店、零食连锁店、水果连锁店、新零售渠道；</w:t>
      </w:r>
    </w:p>
    <w:p>
      <w:pPr>
        <w:rPr>
          <w:rFonts w:hint="eastAsia"/>
        </w:rPr>
      </w:pPr>
      <w:r>
        <w:rPr>
          <w:rFonts w:hint="eastAsia"/>
        </w:rPr>
        <w:t>饮品饮料进出口商；电商、社区团购等新兴渠道商；</w:t>
      </w:r>
    </w:p>
    <w:p>
      <w:pPr>
        <w:rPr>
          <w:rFonts w:hint="eastAsia"/>
        </w:rPr>
      </w:pPr>
      <w:r>
        <w:rPr>
          <w:rFonts w:hint="eastAsia"/>
        </w:rPr>
        <w:t>茶饮店、咖啡店、餐饮、酒店等渠道采购；</w:t>
      </w:r>
    </w:p>
    <w:p>
      <w:pPr>
        <w:rPr>
          <w:rFonts w:hint="eastAsia"/>
        </w:rPr>
      </w:pPr>
      <w:r>
        <w:rPr>
          <w:rFonts w:hint="eastAsia"/>
        </w:rPr>
        <w:t>食品饮品品牌运营商及相关生产企业；饮品相关技术人员；各类生产配套及服务企业；相关政府部门、行业组织；相关出版物、媒体等。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上届回顾：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2022年6月27-30日，2022第三届中国饮品营销大会暨饮品产业精品展，在佛山圆满落幕。作为首场5千人规模的饮品盛会，全面提振了中国饮品行业的信心与活力。本届饮品大会分为论坛区和展区，迎来了来自全国各地的饮品行业专家、企业家、经销商、采购商、供应商、媒体人等5127人次专业买家和专业观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本届大会，由中国副食流通协会饮品分会支持，龙品锡展览主办，《全食在线》、《饮品营销》和《食品资本》合办。本届大会主题为“国产饮品新势力”，全方位解读中国饮品行业未来发展趋势，并通过论坛加展区的形式，务实高效的对接专业买家、投资人，以及行业上下游资源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本届饮品大会，首次开辟中国饮品产业精品展，上百家企业联合发布了千余款 2022春季年度新品。其中，2/3是面向全国首发。包括健力宝、喜茶、北冰洋、华洋、无限波谱、好佳一、希蒙乳业、禅宝、葡口唤燃、喜爱果园、东方快船、魔饮、茶仙记、烧柠、福伦堂、梳芙茶饮、马丁活泉、粤东机械、华美、铭康、雅迪、波顿、保龄宝、方古、合研、诚品咖啡等来自全国各地的近百家品牌、饮品设备和原料企业携数千款2022年度新品集中亮相，吸引到场专业观众驻足品尝，了解品牌政策，现场订货不断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中国饮品产业展览会组委会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both"/>
        <w:textAlignment w:val="auto"/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冯坤明（先生）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both"/>
        <w:textAlignment w:val="auto"/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手机 ：13482457281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both"/>
        <w:textAlignment w:val="auto"/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Q：3100501671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both"/>
        <w:textAlignment w:val="auto"/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电话：18270617191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both"/>
        <w:textAlignment w:val="auto"/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Email：kunmingf@163.com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OTlhYTBkMzcxNzI1M2E4YWExOWIyZTVjZWY4YzAifQ=="/>
  </w:docVars>
  <w:rsids>
    <w:rsidRoot w:val="00000000"/>
    <w:rsid w:val="09983CE8"/>
    <w:rsid w:val="138C1CB5"/>
    <w:rsid w:val="162A0B3B"/>
    <w:rsid w:val="273C6CD1"/>
    <w:rsid w:val="42F93EFC"/>
    <w:rsid w:val="44CB49EF"/>
    <w:rsid w:val="49E074C3"/>
    <w:rsid w:val="4AEE487D"/>
    <w:rsid w:val="4CE162B8"/>
    <w:rsid w:val="4D7B7443"/>
    <w:rsid w:val="4FDC241B"/>
    <w:rsid w:val="5DD14337"/>
    <w:rsid w:val="5F273475"/>
    <w:rsid w:val="67DB060C"/>
    <w:rsid w:val="76B2239E"/>
    <w:rsid w:val="7F4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1212</Words>
  <Characters>1307</Characters>
  <Lines>0</Lines>
  <Paragraphs>0</Paragraphs>
  <TotalTime>158</TotalTime>
  <ScaleCrop>false</ScaleCrop>
  <LinksUpToDate>false</LinksUpToDate>
  <CharactersWithSpaces>1311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2022-07-04T02:11:00Z</dcterms:created>
  <dc:creator>Administrator</dc:creator>
  <cp:lastModifiedBy>WPS_1667792614</cp:lastModifiedBy>
  <dcterms:modified xsi:type="dcterms:W3CDTF">2023-02-27T02:39:09Z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63B7856494DC449BB1BA9180EF766990</vt:lpwstr>
  </property>
</Properties>
</file>